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226" w:rsidRDefault="00287226" w:rsidP="00287226">
      <w:pPr>
        <w:pStyle w:val="a6"/>
      </w:pPr>
      <w:bookmarkStart w:id="0" w:name="_GoBack"/>
      <w:r>
        <w:rPr>
          <w:noProof/>
        </w:rPr>
        <w:drawing>
          <wp:inline distT="0" distB="0" distL="0" distR="0" wp14:anchorId="0CF2A67E" wp14:editId="209FC650">
            <wp:extent cx="6663481" cy="9166860"/>
            <wp:effectExtent l="0" t="0" r="4445" b="0"/>
            <wp:docPr id="1" name="Рисунок 1" descr="C:\Users\indus\OneDrive\Рабочий стол\Скан_20260206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dus\OneDrive\Рабочий стол\Скан_20260206 (3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646" cy="9180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A68CD" w:rsidRPr="00E9660E" w:rsidRDefault="007B75ED" w:rsidP="0016763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– </w:t>
      </w:r>
      <w:r w:rsidRPr="00E966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конкурсы</w:t>
      </w: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(открытый конкурс в электронной форме (далее – электронный конкурс), закрытый конкурс, закрытый конкурс в электронной форме (далее – закрытый электронный конкурс)) –</w:t>
      </w:r>
      <w:r w:rsidRPr="00E9660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966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конкурентный способ определения поставщика</w:t>
      </w: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Победителем конкурса признается участник закупки, который предложил </w:t>
      </w:r>
      <w:proofErr w:type="gramStart"/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лучшие условия исполнения контракта</w:t>
      </w:r>
      <w:proofErr w:type="gramEnd"/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заявка на участие в закупке которого соответствует требованиям, установленным в извещении об осуществлении закупки, документации о закупке (в случае</w:t>
      </w:r>
      <w:r w:rsidRPr="00E9660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если Законом № 44-ФЗ</w:t>
      </w:r>
      <w:r w:rsidRPr="00E9660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предусмотрена документация о закупке);</w:t>
      </w:r>
    </w:p>
    <w:p w:rsidR="00DA68CD" w:rsidRPr="00E9660E" w:rsidRDefault="007B75ED" w:rsidP="0016763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r w:rsidRPr="00E966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аукционы</w:t>
      </w: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(открытый аукцион в электронной форме (далее – электронный аукцион), закрытый аукцион, закрытый аукцион в электронной форме (далее – закрытый электронный аукцион)) –</w:t>
      </w:r>
      <w:r w:rsidRPr="00E9660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конкурентный способ определения поставщика.</w:t>
      </w:r>
      <w:r w:rsidRPr="00E9660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Победителем аукциона признается участник закупки, заявка на участие в закупке которого соответствует требованиям, установленным в извещении об осуществлении закупки, документации о закупке (в случае</w:t>
      </w:r>
      <w:r w:rsidRPr="00E9660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если Законом № 44-ФЗ предусмотрена документация о закупке), и который предложил по результатам проведения процедуры подачи предложений о цене контракта или о сумме цен единиц товара, работы, услуги (в случае, предусмотренном ч. 24 ст. 22 Закона</w:t>
      </w:r>
      <w:r w:rsidRPr="00E9660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№ 44-ФЗ) наиболее низкую цену контракта, наименьшую сумму цен таких единиц либо в случае, предусмотренном пунктом 9 части 3 статьи 49 Закона</w:t>
      </w:r>
      <w:r w:rsidRPr="00E9660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№ 44-ФЗ, – наиболее высокий размер платы, подлежащей внесению участником закупки за заключение контракта;</w:t>
      </w:r>
    </w:p>
    <w:p w:rsidR="00DA68CD" w:rsidRPr="00E9660E" w:rsidRDefault="007B75ED" w:rsidP="0016763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r w:rsidRPr="00E966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запрос котировок в электронной форме</w:t>
      </w: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(далее – электронный запрос котировок) –</w:t>
      </w:r>
      <w:r w:rsidRPr="00E9660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конкурентный способ определения поставщика. Победителем запроса котировок признается участник закупки, заявка на участие в закупке которого соответствует требованиям, установленным в извещении об осуществлении закупки, и который предложил наиболее низкую цену контракта, наименьшую сумму цен единиц товаров, работ, услуг (в случае, предусмотренном ч. 24 ст. 22 Закона № 44-ФЗ).</w:t>
      </w:r>
    </w:p>
    <w:p w:rsidR="00DA68CD" w:rsidRPr="00E9660E" w:rsidRDefault="007B75ED" w:rsidP="0016763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r w:rsidRPr="00E966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электронная площадка</w:t>
      </w:r>
      <w:r w:rsidRPr="00E9660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сайт в информационно-телекоммуникационной сети Интернет, соответствующий установленным в соответствии с пунктами 1 и 2 части 2 статьи 24.1 Закона № 44-ФЗ требованиям, на котором проводятся конкурентные способы определения поставщиков (подрядчиков, исполнителей) в электронной форме (за исключением закрытых способов определения поставщиков (подрядчиков, исполнителей) в электронной форме), а также закупки товара у единственного поставщика в электронной форме на сумму, предусмотренную частью 12 статьи 93 Закона № 44-ФЗ;</w:t>
      </w:r>
    </w:p>
    <w:p w:rsidR="00DA68CD" w:rsidRPr="00E9660E" w:rsidRDefault="007B75ED" w:rsidP="0016763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r w:rsidRPr="00E966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оператор электронной площадки</w:t>
      </w: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непубличное хозяйственное общество, в уставном капитале которого иностранным гражданам, лицам без гражданства, иностранным юридическим лицам принадлежит не более чем 25 процентов долей (акций) такого общества и которое владеет электронной площадкой, в том числе необходимыми для ее функционирования программно-аппаратными средствами, обеспечивает ее функционирование, а также соответствует установленным в соответствии с пунктами 1 и 2 части 2 статьи 24.1 Закона № 44-ФЗ</w:t>
      </w:r>
      <w:r w:rsidRPr="00E9660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требованиям и включено в утвержденный Правительством Российской Федерации перечень операторов электронных площадок;</w:t>
      </w:r>
    </w:p>
    <w:p w:rsidR="00DA68CD" w:rsidRPr="00E9660E" w:rsidRDefault="007B75ED" w:rsidP="0016763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r w:rsidRPr="00E966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специализированная электронная площадка</w:t>
      </w: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соответствующая установленным в соответствии с пунктами 1 и 3 части 2 статьи 24.1 Закона № 44-ФЗ требованиям информационная система, доступ к которой осуществляется с использованием защищенных каналов связи и на которой проводятся закрытые конкурентные способы определения поставщиков (подрядчиков, исполнителей) в электронной форме;</w:t>
      </w:r>
    </w:p>
    <w:p w:rsidR="00DA68CD" w:rsidRPr="00E9660E" w:rsidRDefault="007B75ED" w:rsidP="0016763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r w:rsidRPr="00E966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оператор специализированной электронной площадки</w:t>
      </w: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российское юридическое лицо, которое владеет специализированной электронной площадкой, в том числе необходимыми для ее функционирования программно-аппаратными средствами, обеспечивает ее функционирование, а </w:t>
      </w: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также соответствует установленным в соответствии с пунктами 1 и 3 части 2 статьи 24.1 Закона № 44-ФЗ требованиям и включено в утвержденный Правительством Российской Федерации перечень операторов специализированных электронных площадок.</w:t>
      </w:r>
    </w:p>
    <w:p w:rsidR="00DA68CD" w:rsidRPr="00E9660E" w:rsidRDefault="007B75ED" w:rsidP="00774E10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1.4. Процедуры по</w:t>
      </w:r>
      <w:r w:rsidR="00F863B8"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осуществлению закупок,</w:t>
      </w: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определению поставщиков (подрядчиков, исполнителей) </w:t>
      </w:r>
      <w:proofErr w:type="gramStart"/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проводятся</w:t>
      </w:r>
      <w:r w:rsidRPr="00E9660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F863B8"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заказчиком</w:t>
      </w:r>
      <w:proofErr w:type="gramEnd"/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DA68CD" w:rsidRPr="00E9660E" w:rsidRDefault="007B75ED" w:rsidP="00774E10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1.5. Заказчик вправе привлечь на основе контракта</w:t>
      </w:r>
      <w:r w:rsidR="00F863B8"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(договора)</w:t>
      </w: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специализированную организацию для</w:t>
      </w:r>
      <w:r w:rsidRPr="00E9660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выполнения отдельных функций по</w:t>
      </w:r>
      <w:r w:rsidR="00F863B8"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осуществлению закупок,</w:t>
      </w: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определению поставщика (подрядчика, исполнителя), в том</w:t>
      </w:r>
      <w:r w:rsidRPr="00E9660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числе для разработки документации о закупке, размещения в единой информационной системе и</w:t>
      </w:r>
      <w:r w:rsidRPr="00E9660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электронной площадке информации и электронных документов, направления приглашений</w:t>
      </w:r>
      <w:r w:rsidRPr="00E9660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принять участие в определении поставщиков (подрядчиков, исполнителей) закрытыми способами,</w:t>
      </w:r>
      <w:r w:rsidRPr="00E9660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выполнения иных функций, связанных с обеспечением проведения определения поставщика</w:t>
      </w:r>
      <w:r w:rsidRPr="00E9660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(подрядчика, исполнителя). При этом создание комиссии по осуществлению закупок, определение</w:t>
      </w:r>
      <w:r w:rsidRPr="00E9660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начальной (максимальной) цены контракта</w:t>
      </w:r>
      <w:r w:rsidR="00F863B8"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(договора)</w:t>
      </w: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, начальной цены единицы товара, работы, услуги, начальной суммы цен указанных единиц, предмета и иных существенных условий контракта</w:t>
      </w:r>
      <w:r w:rsidR="00F863B8"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(договора)</w:t>
      </w: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, утверждение проекта контракта</w:t>
      </w:r>
      <w:r w:rsidR="00F863B8"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(договора)</w:t>
      </w: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, документации о закупке и подписание контракта</w:t>
      </w:r>
      <w:r w:rsidR="00F863B8"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(договора)</w:t>
      </w: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осуществляются заказчиком.</w:t>
      </w:r>
    </w:p>
    <w:p w:rsidR="00DA68CD" w:rsidRPr="00E9660E" w:rsidRDefault="007B75ED" w:rsidP="00774E10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1.6. В процессе осуществления своих полномочий Комиссия взаимодействует </w:t>
      </w:r>
      <w:proofErr w:type="gramStart"/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E9660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F863B8"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заказчиком</w:t>
      </w:r>
      <w:proofErr w:type="gramEnd"/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специализированной организацией</w:t>
      </w:r>
      <w:r w:rsidRPr="00E9660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(в случае ее привлечения заказчиком) в порядке, установленном настоящим </w:t>
      </w:r>
      <w:r w:rsidR="00F863B8"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оложением.</w:t>
      </w:r>
    </w:p>
    <w:p w:rsidR="00DA68CD" w:rsidRPr="00E9660E" w:rsidRDefault="007B75ED" w:rsidP="00774E10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1.7. При отсутствии председателя Комиссии его обязанности исполняет </w:t>
      </w:r>
      <w:r w:rsidR="00021491"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заместитель председателя</w:t>
      </w:r>
      <w:r w:rsidR="00621888"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комиссии</w:t>
      </w: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DA68CD" w:rsidRPr="00E9660E" w:rsidRDefault="007B75ED" w:rsidP="0016763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660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2. Правовое регулирование</w:t>
      </w:r>
    </w:p>
    <w:p w:rsidR="00DA68CD" w:rsidRPr="00E9660E" w:rsidRDefault="007B75ED" w:rsidP="0016763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Комиссия в процессе своей деятельности руководствуется Конституцией Российской Федерации, Бюджетным кодексом Российской Федерации, Гражданским кодексом Российской</w:t>
      </w:r>
      <w:r w:rsidRPr="00E9660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Федерации, Законом</w:t>
      </w:r>
      <w:r w:rsidRPr="00E9660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№</w:t>
      </w:r>
      <w:r w:rsidRPr="00E9660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44-ФЗ, Законом от</w:t>
      </w:r>
      <w:r w:rsidRPr="00E9660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26.07.2006 №</w:t>
      </w:r>
      <w:r w:rsidRPr="00E9660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135-ФЗ «О защите конкуренции» (далее – Закон о защите конкуренции), иными действующими нормативными</w:t>
      </w:r>
      <w:r w:rsidRPr="00E9660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правовыми актами Российской Федерации, приказами и </w:t>
      </w:r>
      <w:proofErr w:type="gramStart"/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распоряжениями заказчика</w:t>
      </w:r>
      <w:proofErr w:type="gramEnd"/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настоящим</w:t>
      </w:r>
      <w:r w:rsidRPr="00E9660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F863B8"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оложением.</w:t>
      </w:r>
    </w:p>
    <w:p w:rsidR="00DA68CD" w:rsidRPr="00E9660E" w:rsidRDefault="007B75ED" w:rsidP="0016763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660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3. Цели создания и принципы работы Комиссии</w:t>
      </w:r>
    </w:p>
    <w:p w:rsidR="00DA68CD" w:rsidRPr="00E9660E" w:rsidRDefault="007B75ED" w:rsidP="00774E10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 Комиссия создается в целях проведения:</w:t>
      </w:r>
    </w:p>
    <w:p w:rsidR="00DA68CD" w:rsidRPr="00E9660E" w:rsidRDefault="007B75ED" w:rsidP="00167635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r w:rsidRPr="00E966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конкурсов: электронный конкурс;</w:t>
      </w:r>
    </w:p>
    <w:p w:rsidR="00DA68CD" w:rsidRPr="00E9660E" w:rsidRDefault="007B75ED" w:rsidP="00167635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E966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– аукционов: электронный аукцион;</w:t>
      </w:r>
    </w:p>
    <w:p w:rsidR="00DA68CD" w:rsidRPr="00E9660E" w:rsidRDefault="007B75ED" w:rsidP="0016763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66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– электронных</w:t>
      </w:r>
      <w:r w:rsidRPr="00E9660E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E966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запросов котировок</w:t>
      </w: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DA68CD" w:rsidRPr="00E9660E" w:rsidRDefault="007B75ED" w:rsidP="00774E10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3.2. В своей деятельности Комиссия руководствуется следующими принципами.</w:t>
      </w:r>
    </w:p>
    <w:p w:rsidR="00DA68CD" w:rsidRPr="00E9660E" w:rsidRDefault="007B75ED" w:rsidP="00774E10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3.2.1. Эффективность и экономичность использования выделенных средств бюджета и</w:t>
      </w:r>
      <w:r w:rsidRPr="00E9660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внебюджетных источников финансирования.</w:t>
      </w:r>
    </w:p>
    <w:p w:rsidR="00DA68CD" w:rsidRPr="00E9660E" w:rsidRDefault="007B75ED" w:rsidP="00774E10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3.2.2. Публичность, гласность, открытость и прозрачность процедуры определения поставщиков</w:t>
      </w:r>
      <w:r w:rsidRPr="00E9660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(подрядчиков, исполнителей).</w:t>
      </w:r>
    </w:p>
    <w:p w:rsidR="00DA68CD" w:rsidRPr="00E9660E" w:rsidRDefault="007B75ED" w:rsidP="00774E10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3.2.3. Обеспечение добросовестной конкуренции, недопущение дискриминации, введения</w:t>
      </w:r>
      <w:r w:rsidRPr="00E9660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ограничений или преимуществ для отдельных участников закупки, за исключением случаев, если</w:t>
      </w:r>
      <w:r w:rsidRPr="00E9660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такие преимущества установлены действующим законодательством РФ.</w:t>
      </w:r>
    </w:p>
    <w:p w:rsidR="00DA68CD" w:rsidRPr="00E9660E" w:rsidRDefault="007B75ED" w:rsidP="00774E10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3.2.4. Устранение возможностей злоупотребления и коррупции при определении поставщиков</w:t>
      </w:r>
      <w:r w:rsidRPr="00E9660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(подрядчиков, исполнителей).</w:t>
      </w:r>
    </w:p>
    <w:p w:rsidR="00DA68CD" w:rsidRPr="00E9660E" w:rsidRDefault="007B75ED" w:rsidP="00774E10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3.2.5. Недопущение разглашения сведений, ставших известными в ходе проведения процедур</w:t>
      </w:r>
      <w:r w:rsidRPr="00E9660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определения поставщиков (подрядчиков, исполнителей), в случаях, установленных действующим</w:t>
      </w:r>
      <w:r w:rsidRPr="00E9660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законодательством.</w:t>
      </w:r>
    </w:p>
    <w:p w:rsidR="00DA68CD" w:rsidRPr="00E9660E" w:rsidRDefault="007B75ED" w:rsidP="0016763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660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4. Функции Комиссии</w:t>
      </w:r>
    </w:p>
    <w:p w:rsidR="00DA68CD" w:rsidRPr="00E9660E" w:rsidRDefault="007B75ED" w:rsidP="0016763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ЭЛЕКТРОННЫЙ КОНКУРС</w:t>
      </w:r>
    </w:p>
    <w:p w:rsidR="00DA68CD" w:rsidRPr="00E9660E" w:rsidRDefault="007B75ED" w:rsidP="00774E10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4.1. При осуществлении процедуры определения поставщика (подрядчика, исполнителя) путем</w:t>
      </w:r>
      <w:r w:rsidRPr="00E9660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проведения электронного конкурса</w:t>
      </w:r>
      <w:r w:rsidRPr="00E9660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обязанности Комиссии входит</w:t>
      </w:r>
      <w:r w:rsidRPr="00E9660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следующее.</w:t>
      </w:r>
    </w:p>
    <w:p w:rsidR="00DA68CD" w:rsidRPr="00E9660E" w:rsidRDefault="007B75ED" w:rsidP="00774E10">
      <w:pPr>
        <w:ind w:firstLine="4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4.1.1.</w:t>
      </w:r>
      <w:r w:rsidRPr="00E9660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 позднее двух рабочих дней со дня, следующего за датой окончания срока подачи заявок на участие в закупке, но не позднее даты окончания срока рассмотрения и оценки первых частей заявок на участие в закупке, установленной в извещении об осуществлении закупки члены Комиссии:</w:t>
      </w:r>
    </w:p>
    <w:p w:rsidR="00DA68CD" w:rsidRPr="00E9660E" w:rsidRDefault="007B75ED" w:rsidP="00167635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рассматривают первые части заявок на участие в закупке, направленные оператором электронной площадки, и принимает решение о признании первой части заявки на участие в закупке соответствующей извещению об осуществлении закупки или об отклонении заявки на участие в закупке;</w:t>
      </w:r>
    </w:p>
    <w:p w:rsidR="00DA68CD" w:rsidRPr="00E9660E" w:rsidRDefault="007B75ED" w:rsidP="00167635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660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осуществляют оценку первых частей заявок на участие в закупке, в отношении которых принято решение о признании соответствующими извещению об осуществлении закупки, по критериям, предусмотренным пунктами 2 и 3 части 1 статьи 32 Закона № 44-ФЗ (если такие критерии установлены извещением об осуществлении закупки);</w:t>
      </w:r>
    </w:p>
    <w:p w:rsidR="00DA68CD" w:rsidRPr="00E9660E" w:rsidRDefault="007B75ED" w:rsidP="00167635">
      <w:pPr>
        <w:numPr>
          <w:ilvl w:val="0"/>
          <w:numId w:val="1"/>
        </w:numPr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подписывают протокол рассмотрения и оценки первых частей заявок на участие в закупке усиленными электронными подписями. </w:t>
      </w:r>
      <w:proofErr w:type="spellStart"/>
      <w:r w:rsidRPr="00E9660E">
        <w:rPr>
          <w:rFonts w:ascii="Times New Roman" w:hAnsi="Times New Roman" w:cs="Times New Roman"/>
          <w:color w:val="000000"/>
          <w:sz w:val="24"/>
          <w:szCs w:val="24"/>
        </w:rPr>
        <w:t>Протокол</w:t>
      </w:r>
      <w:proofErr w:type="spellEnd"/>
      <w:r w:rsidRPr="00E966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660E">
        <w:rPr>
          <w:rFonts w:ascii="Times New Roman" w:hAnsi="Times New Roman" w:cs="Times New Roman"/>
          <w:color w:val="000000"/>
          <w:sz w:val="24"/>
          <w:szCs w:val="24"/>
        </w:rPr>
        <w:t>формирует</w:t>
      </w:r>
      <w:proofErr w:type="spellEnd"/>
      <w:r w:rsidRPr="00E966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660E">
        <w:rPr>
          <w:rFonts w:ascii="Times New Roman" w:hAnsi="Times New Roman" w:cs="Times New Roman"/>
          <w:color w:val="000000"/>
          <w:sz w:val="24"/>
          <w:szCs w:val="24"/>
        </w:rPr>
        <w:t>заказчик</w:t>
      </w:r>
      <w:proofErr w:type="spellEnd"/>
      <w:r w:rsidRPr="00E9660E">
        <w:rPr>
          <w:rFonts w:ascii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 w:rsidRPr="00E9660E">
        <w:rPr>
          <w:rFonts w:ascii="Times New Roman" w:hAnsi="Times New Roman" w:cs="Times New Roman"/>
          <w:color w:val="000000"/>
          <w:sz w:val="24"/>
          <w:szCs w:val="24"/>
        </w:rPr>
        <w:t>использованием</w:t>
      </w:r>
      <w:proofErr w:type="spellEnd"/>
      <w:r w:rsidRPr="00E966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660E">
        <w:rPr>
          <w:rFonts w:ascii="Times New Roman" w:hAnsi="Times New Roman" w:cs="Times New Roman"/>
          <w:color w:val="000000"/>
          <w:sz w:val="24"/>
          <w:szCs w:val="24"/>
        </w:rPr>
        <w:t>электронной</w:t>
      </w:r>
      <w:proofErr w:type="spellEnd"/>
      <w:r w:rsidRPr="00E966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660E">
        <w:rPr>
          <w:rFonts w:ascii="Times New Roman" w:hAnsi="Times New Roman" w:cs="Times New Roman"/>
          <w:color w:val="000000"/>
          <w:sz w:val="24"/>
          <w:szCs w:val="24"/>
        </w:rPr>
        <w:t>площадки</w:t>
      </w:r>
      <w:proofErr w:type="spellEnd"/>
      <w:r w:rsidRPr="00E9660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A68CD" w:rsidRPr="00E9660E" w:rsidRDefault="007B75ED" w:rsidP="0016763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Действия, предусмотренные выше, могут осуществляться не позднее пяти рабочих дней со дня, следующего за датой окончания срока подачи заявок на участие в закупке, но не позднее даты окончания срока рассмотрения и оценки первых частей заявок на участие в закупке, установленной в извещении об осуществлении закупки:</w:t>
      </w:r>
    </w:p>
    <w:p w:rsidR="00DA68CD" w:rsidRPr="00E9660E" w:rsidRDefault="007B75ED" w:rsidP="00167635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научно-исследовательских, опытно-конструкторских и технологических работ;</w:t>
      </w:r>
    </w:p>
    <w:p w:rsidR="00DA68CD" w:rsidRPr="00E9660E" w:rsidRDefault="007B75ED" w:rsidP="00167635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создание произведения литературы или искусства;</w:t>
      </w:r>
    </w:p>
    <w:p w:rsidR="00DA68CD" w:rsidRPr="00E9660E" w:rsidRDefault="007B75ED" w:rsidP="00167635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 по сохранению объектов культурного наследия (памятников истории и культуры) народов Российской Федерации;</w:t>
      </w:r>
    </w:p>
    <w:p w:rsidR="00DA68CD" w:rsidRPr="00E9660E" w:rsidRDefault="007B75ED" w:rsidP="00167635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 по реставрации музейных предметов и музейных коллекций, включенных в состав Музейного фонда Российской Федерации, документов Архивного фонда Российской Федерации, особо ценных и редких документов, входящих в состав библиотечных фондов;</w:t>
      </w:r>
    </w:p>
    <w:p w:rsidR="00DA68CD" w:rsidRPr="00E9660E" w:rsidRDefault="007B75ED" w:rsidP="00167635">
      <w:pPr>
        <w:numPr>
          <w:ilvl w:val="0"/>
          <w:numId w:val="2"/>
        </w:numPr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работ, услуг, связанных с необходимостью допуска подрядчиков, исполнителей к учетным базам данных музеев, архивов, библиотек, к хранилищам (депозитариям) музея, библиотеки, к системам обеспечения безопасности и (или) сохранности музейных предметов и музейных коллекций, архивных документов, библиотечного фонда.</w:t>
      </w:r>
    </w:p>
    <w:p w:rsidR="00DA68CD" w:rsidRPr="00E9660E" w:rsidRDefault="007B75ED" w:rsidP="00774E10">
      <w:pPr>
        <w:ind w:firstLine="4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4.1.2. Не позднее двух рабочих дней со дня, следующего за днем получения вторых частей заявок на участие в закупке, информации и документов от оператора электронной площадки, но не позднее даты окончания срока рассмотрения и оценки вторых частей заявок на участие в закупке, установленной в извещении об осуществлении закупки</w:t>
      </w:r>
      <w:r w:rsidRPr="00E9660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члены Комиссии по осуществлению закупок:</w:t>
      </w:r>
    </w:p>
    <w:p w:rsidR="00DA68CD" w:rsidRPr="00E9660E" w:rsidRDefault="007B75ED" w:rsidP="00167635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рассматривают вторые части заявок на участие в закупке, а также информацию и документы, направленные оператором электронной площадки,</w:t>
      </w:r>
      <w:r w:rsidRPr="00E9660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принимают решение о признании второй части заявки на участие </w:t>
      </w:r>
      <w:proofErr w:type="gramStart"/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закупке</w:t>
      </w:r>
      <w:proofErr w:type="gramEnd"/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соответствующей требованиям извещения об осуществлении закупки или об отклонении заявки на участие в закупке;</w:t>
      </w:r>
    </w:p>
    <w:p w:rsidR="00DA68CD" w:rsidRPr="00E9660E" w:rsidRDefault="007B75ED" w:rsidP="00167635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осуществляют оценку вторых частей заявок на участие в закупке, в отношении которых принято решение о признании соответствующими извещению об осуществлении закупки, по критерию, предусмотренному пунктом 4 части 1 статьи 32 Закона № 44-ФЗ (если такой критерий установлен извещением об осуществлении закупки);</w:t>
      </w:r>
    </w:p>
    <w:p w:rsidR="00DA68CD" w:rsidRPr="00E9660E" w:rsidRDefault="007B75ED" w:rsidP="00167635">
      <w:pPr>
        <w:numPr>
          <w:ilvl w:val="0"/>
          <w:numId w:val="3"/>
        </w:numPr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подписывают протокол рассмотрения и оценки вторых частей заявок на участие в закупке усиленными электронными подписями.</w:t>
      </w:r>
      <w:r w:rsidRPr="00E9660E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E9660E">
        <w:rPr>
          <w:rFonts w:ascii="Times New Roman" w:hAnsi="Times New Roman" w:cs="Times New Roman"/>
          <w:color w:val="000000"/>
          <w:sz w:val="24"/>
          <w:szCs w:val="24"/>
        </w:rPr>
        <w:t>Протокол</w:t>
      </w:r>
      <w:proofErr w:type="spellEnd"/>
      <w:r w:rsidRPr="00E966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660E">
        <w:rPr>
          <w:rFonts w:ascii="Times New Roman" w:hAnsi="Times New Roman" w:cs="Times New Roman"/>
          <w:color w:val="000000"/>
          <w:sz w:val="24"/>
          <w:szCs w:val="24"/>
        </w:rPr>
        <w:t>формирует</w:t>
      </w:r>
      <w:proofErr w:type="spellEnd"/>
      <w:r w:rsidRPr="00E966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660E">
        <w:rPr>
          <w:rFonts w:ascii="Times New Roman" w:hAnsi="Times New Roman" w:cs="Times New Roman"/>
          <w:color w:val="000000"/>
          <w:sz w:val="24"/>
          <w:szCs w:val="24"/>
        </w:rPr>
        <w:t>заказчик</w:t>
      </w:r>
      <w:proofErr w:type="spellEnd"/>
      <w:r w:rsidRPr="00E9660E">
        <w:rPr>
          <w:rFonts w:ascii="Times New Roman" w:hAnsi="Times New Roman" w:cs="Times New Roman"/>
          <w:color w:val="000000"/>
          <w:sz w:val="24"/>
          <w:szCs w:val="24"/>
        </w:rPr>
        <w:t xml:space="preserve"> с </w:t>
      </w:r>
      <w:proofErr w:type="spellStart"/>
      <w:r w:rsidRPr="00E9660E">
        <w:rPr>
          <w:rFonts w:ascii="Times New Roman" w:hAnsi="Times New Roman" w:cs="Times New Roman"/>
          <w:color w:val="000000"/>
          <w:sz w:val="24"/>
          <w:szCs w:val="24"/>
        </w:rPr>
        <w:t>использованием</w:t>
      </w:r>
      <w:proofErr w:type="spellEnd"/>
      <w:r w:rsidRPr="00E966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660E">
        <w:rPr>
          <w:rFonts w:ascii="Times New Roman" w:hAnsi="Times New Roman" w:cs="Times New Roman"/>
          <w:color w:val="000000"/>
          <w:sz w:val="24"/>
          <w:szCs w:val="24"/>
        </w:rPr>
        <w:t>электронной</w:t>
      </w:r>
      <w:proofErr w:type="spellEnd"/>
      <w:r w:rsidRPr="00E966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660E">
        <w:rPr>
          <w:rFonts w:ascii="Times New Roman" w:hAnsi="Times New Roman" w:cs="Times New Roman"/>
          <w:color w:val="000000"/>
          <w:sz w:val="24"/>
          <w:szCs w:val="24"/>
        </w:rPr>
        <w:t>площадки</w:t>
      </w:r>
      <w:proofErr w:type="spellEnd"/>
      <w:r w:rsidRPr="00E9660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A68CD" w:rsidRPr="00E9660E" w:rsidRDefault="007B75ED" w:rsidP="00774E10">
      <w:pPr>
        <w:ind w:firstLine="4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4.1.3. Не позднее одного рабочего дня со дня, следующего за днем получения информации и документов в соответствии с пунктом 1 части 14 настоящей статьи 48 Закона № 44-ФЗ, члены Комиссии по осуществлению закупок:</w:t>
      </w:r>
    </w:p>
    <w:p w:rsidR="00DA68CD" w:rsidRPr="00E9660E" w:rsidRDefault="007B75ED" w:rsidP="00167635">
      <w:pPr>
        <w:numPr>
          <w:ilvl w:val="0"/>
          <w:numId w:val="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осуществляют оценку ценовых предложений по критерию, предусмотренному пунктом 1 части 1 статьи 32 Закона № 44-ФЗ;</w:t>
      </w:r>
    </w:p>
    <w:p w:rsidR="00DA68CD" w:rsidRPr="00E9660E" w:rsidRDefault="007B75ED" w:rsidP="00167635">
      <w:pPr>
        <w:numPr>
          <w:ilvl w:val="0"/>
          <w:numId w:val="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основании результатов оценки первых и вторых частей заявок на участие в закупке, содержащихся в протоколах, предусмотренных пунктами 4.1.1. и 4.1.2 настоящего положения о Комиссии, а также оценки</w:t>
      </w:r>
      <w:r w:rsidRPr="00E9660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ценовых предложений по критерию, предусмотренному пунктом 1 части 1 статьи 32 Закона № 44-ФЗ,</w:t>
      </w:r>
      <w:r w:rsidRPr="00E9660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присваивают каждой заявке на участие в закупке, первая и вторая части которой признаны соответствующими извещению об осуществлении закупки, порядковый номер в порядке уменьшения степени выгодности содержащихся в таких заявках условий исполнения контракта и с учетом положений нормативных правовых актов, принятых в соответствии со статьей 14 Закона № 44-ФЗ. Заявке на участие в закупке победителя определения поставщика (подрядчика, исполнителя) присваивается первый номер. В случае</w:t>
      </w:r>
      <w:r w:rsidRPr="00E9660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если в нескольких заявках на участие в закупке содержатся одинаковые условия исполнения контракта, меньший порядковый номер присваивается заявке на участие в закупке, которая поступила ранее других заявок на участие в закупке, содержащих такие же условия;</w:t>
      </w:r>
    </w:p>
    <w:p w:rsidR="00DA68CD" w:rsidRPr="00E9660E" w:rsidRDefault="007B75ED" w:rsidP="00167635">
      <w:pPr>
        <w:numPr>
          <w:ilvl w:val="0"/>
          <w:numId w:val="4"/>
        </w:numPr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660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подписывают протокол подведения итогов определения поставщика (подрядчика, исполнителя)</w:t>
      </w:r>
      <w:r w:rsidRPr="00E9660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усиленными электронными подписями. </w:t>
      </w:r>
      <w:proofErr w:type="spellStart"/>
      <w:r w:rsidRPr="00E9660E">
        <w:rPr>
          <w:rFonts w:ascii="Times New Roman" w:hAnsi="Times New Roman" w:cs="Times New Roman"/>
          <w:color w:val="000000"/>
          <w:sz w:val="24"/>
          <w:szCs w:val="24"/>
        </w:rPr>
        <w:t>Протокол</w:t>
      </w:r>
      <w:proofErr w:type="spellEnd"/>
      <w:r w:rsidRPr="00E9660E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E9660E">
        <w:rPr>
          <w:rFonts w:ascii="Times New Roman" w:hAnsi="Times New Roman" w:cs="Times New Roman"/>
          <w:color w:val="000000"/>
          <w:sz w:val="24"/>
          <w:szCs w:val="24"/>
        </w:rPr>
        <w:t>формирует</w:t>
      </w:r>
      <w:proofErr w:type="spellEnd"/>
      <w:r w:rsidRPr="00E966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660E">
        <w:rPr>
          <w:rFonts w:ascii="Times New Roman" w:hAnsi="Times New Roman" w:cs="Times New Roman"/>
          <w:color w:val="000000"/>
          <w:sz w:val="24"/>
          <w:szCs w:val="24"/>
        </w:rPr>
        <w:t>заказчик</w:t>
      </w:r>
      <w:proofErr w:type="spellEnd"/>
      <w:r w:rsidRPr="00E9660E">
        <w:rPr>
          <w:rFonts w:ascii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 w:rsidRPr="00E9660E">
        <w:rPr>
          <w:rFonts w:ascii="Times New Roman" w:hAnsi="Times New Roman" w:cs="Times New Roman"/>
          <w:color w:val="000000"/>
          <w:sz w:val="24"/>
          <w:szCs w:val="24"/>
        </w:rPr>
        <w:t>использованием</w:t>
      </w:r>
      <w:proofErr w:type="spellEnd"/>
      <w:r w:rsidRPr="00E966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660E">
        <w:rPr>
          <w:rFonts w:ascii="Times New Roman" w:hAnsi="Times New Roman" w:cs="Times New Roman"/>
          <w:color w:val="000000"/>
          <w:sz w:val="24"/>
          <w:szCs w:val="24"/>
        </w:rPr>
        <w:t>электронной</w:t>
      </w:r>
      <w:proofErr w:type="spellEnd"/>
      <w:r w:rsidRPr="00E966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660E">
        <w:rPr>
          <w:rFonts w:ascii="Times New Roman" w:hAnsi="Times New Roman" w:cs="Times New Roman"/>
          <w:color w:val="000000"/>
          <w:sz w:val="24"/>
          <w:szCs w:val="24"/>
        </w:rPr>
        <w:t>площадки</w:t>
      </w:r>
      <w:proofErr w:type="spellEnd"/>
      <w:r w:rsidRPr="00E9660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A68CD" w:rsidRPr="00E9660E" w:rsidRDefault="007B75ED" w:rsidP="00774E10">
      <w:pPr>
        <w:ind w:firstLine="4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4.1.4. При осуществлении процедуры определения поставщика (подрядчика, исполнителя) путем проведения электронного конкурса</w:t>
      </w:r>
      <w:r w:rsidRPr="00E9660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Комиссия также выполняет иные действия в соответствии с положениями Закона № 44-ФЗ.</w:t>
      </w:r>
    </w:p>
    <w:p w:rsidR="00DA68CD" w:rsidRPr="00E9660E" w:rsidRDefault="007B75ED" w:rsidP="0016763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ЭЛЕКТРОННЫЙ АУКЦИОН</w:t>
      </w:r>
    </w:p>
    <w:p w:rsidR="00DA68CD" w:rsidRPr="00E9660E" w:rsidRDefault="007B75ED" w:rsidP="00774E10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4.2. При осуществлении процедуры определения поставщика (подрядчика, исполнителя) путем</w:t>
      </w:r>
      <w:r w:rsidRPr="00E9660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проведения электронного аукциона в обязанности Комиссии входит следующее.</w:t>
      </w:r>
    </w:p>
    <w:p w:rsidR="00DA68CD" w:rsidRPr="00E9660E" w:rsidRDefault="007B75ED" w:rsidP="00774E10">
      <w:pPr>
        <w:ind w:firstLine="4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4.2.1.</w:t>
      </w:r>
      <w:r w:rsidRPr="00E9660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Не позднее двух рабочих дней со дня, следующего за датой окончания срока подачи заявок на участие в закупке, но не позднее даты подведения итогов определения поставщика </w:t>
      </w: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(подрядчика, исполнителя), установленной в извещении об осуществлении закупки</w:t>
      </w:r>
      <w:r w:rsidRPr="00E9660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члены комиссии по осуществлению закупок:</w:t>
      </w:r>
    </w:p>
    <w:p w:rsidR="00DA68CD" w:rsidRPr="00E9660E" w:rsidRDefault="007B75ED" w:rsidP="00167635">
      <w:pPr>
        <w:numPr>
          <w:ilvl w:val="0"/>
          <w:numId w:val="5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рассматривают заявки на участие в закупке, информацию и документы, направленные оператором электронной </w:t>
      </w:r>
      <w:proofErr w:type="gramStart"/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площадки,</w:t>
      </w:r>
      <w:r w:rsidRPr="00E9660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</w:t>
      </w:r>
      <w:proofErr w:type="gramEnd"/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основаниям, предусмотренным пунктами 1–8 части 12 статьи 48 Закона № 44-ФЗ;</w:t>
      </w:r>
    </w:p>
    <w:p w:rsidR="00DA68CD" w:rsidRPr="00E9660E" w:rsidRDefault="007B75ED" w:rsidP="00167635">
      <w:pPr>
        <w:numPr>
          <w:ilvl w:val="0"/>
          <w:numId w:val="5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основании информации, содержащейся в протоколе подачи ценовых предложений, а также результатов рассмотрения заявок</w:t>
      </w:r>
      <w:r w:rsidRPr="00E9660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присваивают каждой заявке на участие в закупке, признанной соответствующей извещению об осуществлении закупки, порядковый номер в порядке возрастания минимального ценового предложения участника закупки, подавшего такую заявку (за исключением случая, предусмотренного п. 9 ч. 3 ст. 49 Закона № 44-ФЗ, при котором порядковые номера заявкам участников закупки, подавших ценовые предложения после подачи ценового предложения, предусмотренного </w:t>
      </w:r>
      <w:proofErr w:type="spellStart"/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абз</w:t>
      </w:r>
      <w:proofErr w:type="spellEnd"/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. 1 п. 9 ч. 3 ст.</w:t>
      </w:r>
      <w:r w:rsidRPr="00E9660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49 Закона № 44-ФЗ, присваиваются в порядке убывания размера ценового предложения участника закупки), и с учетом положений нормативных правовых актов, принятых в соответствии со статьей 14 Закона № 44-ФЗ. Заявке на участие в закупке победителя определения поставщика (подрядчика, исполнителя) присваивается первый номер;</w:t>
      </w:r>
    </w:p>
    <w:p w:rsidR="00DA68CD" w:rsidRPr="00E9660E" w:rsidRDefault="007B75ED" w:rsidP="00167635">
      <w:pPr>
        <w:numPr>
          <w:ilvl w:val="0"/>
          <w:numId w:val="5"/>
        </w:numPr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подписывают протокол подведения итогов определения поставщика (подрядчика, исполнителя)</w:t>
      </w:r>
      <w:r w:rsidRPr="00E9660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усиленными электронными подписями. </w:t>
      </w:r>
      <w:proofErr w:type="spellStart"/>
      <w:r w:rsidRPr="00E9660E">
        <w:rPr>
          <w:rFonts w:ascii="Times New Roman" w:hAnsi="Times New Roman" w:cs="Times New Roman"/>
          <w:color w:val="000000"/>
          <w:sz w:val="24"/>
          <w:szCs w:val="24"/>
        </w:rPr>
        <w:t>Протокол</w:t>
      </w:r>
      <w:proofErr w:type="spellEnd"/>
      <w:r w:rsidRPr="00E966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660E">
        <w:rPr>
          <w:rFonts w:ascii="Times New Roman" w:hAnsi="Times New Roman" w:cs="Times New Roman"/>
          <w:color w:val="000000"/>
          <w:sz w:val="24"/>
          <w:szCs w:val="24"/>
        </w:rPr>
        <w:t>формирует</w:t>
      </w:r>
      <w:proofErr w:type="spellEnd"/>
      <w:r w:rsidRPr="00E966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660E">
        <w:rPr>
          <w:rFonts w:ascii="Times New Roman" w:hAnsi="Times New Roman" w:cs="Times New Roman"/>
          <w:color w:val="000000"/>
          <w:sz w:val="24"/>
          <w:szCs w:val="24"/>
        </w:rPr>
        <w:t>заказчик</w:t>
      </w:r>
      <w:proofErr w:type="spellEnd"/>
      <w:r w:rsidRPr="00E9660E">
        <w:rPr>
          <w:rFonts w:ascii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 w:rsidRPr="00E9660E">
        <w:rPr>
          <w:rFonts w:ascii="Times New Roman" w:hAnsi="Times New Roman" w:cs="Times New Roman"/>
          <w:color w:val="000000"/>
          <w:sz w:val="24"/>
          <w:szCs w:val="24"/>
        </w:rPr>
        <w:t>использованием</w:t>
      </w:r>
      <w:proofErr w:type="spellEnd"/>
      <w:r w:rsidRPr="00E966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660E">
        <w:rPr>
          <w:rFonts w:ascii="Times New Roman" w:hAnsi="Times New Roman" w:cs="Times New Roman"/>
          <w:color w:val="000000"/>
          <w:sz w:val="24"/>
          <w:szCs w:val="24"/>
        </w:rPr>
        <w:t>электронной</w:t>
      </w:r>
      <w:proofErr w:type="spellEnd"/>
      <w:r w:rsidRPr="00E966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660E">
        <w:rPr>
          <w:rFonts w:ascii="Times New Roman" w:hAnsi="Times New Roman" w:cs="Times New Roman"/>
          <w:color w:val="000000"/>
          <w:sz w:val="24"/>
          <w:szCs w:val="24"/>
        </w:rPr>
        <w:t>площадки</w:t>
      </w:r>
      <w:proofErr w:type="spellEnd"/>
      <w:r w:rsidRPr="00E9660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A68CD" w:rsidRPr="00E9660E" w:rsidRDefault="007B75ED" w:rsidP="00774E10">
      <w:pPr>
        <w:ind w:firstLine="4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4.2.2. При осуществлении процедуры определения поставщика (подрядчика, исполнителя) путем</w:t>
      </w:r>
      <w:r w:rsidRPr="00E9660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проведения электронного аукциона Комиссия также выполняет иные действия в</w:t>
      </w:r>
      <w:r w:rsidRPr="00E9660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 положениями Закона</w:t>
      </w:r>
      <w:r w:rsidRPr="00E9660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№</w:t>
      </w:r>
      <w:r w:rsidRPr="00E9660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44-ФЗ.</w:t>
      </w:r>
    </w:p>
    <w:p w:rsidR="00DA68CD" w:rsidRPr="00E9660E" w:rsidRDefault="007B75ED" w:rsidP="0016763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ЭЛЕКТРОННЫЙ ЗАПРОС КОТИРОВОК</w:t>
      </w:r>
    </w:p>
    <w:p w:rsidR="00DA68CD" w:rsidRPr="00E9660E" w:rsidRDefault="007B75ED" w:rsidP="00774E10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4.3. При осуществлении процедуры определения поставщика (подрядчика, исполнителя) путем электронного запроса котировок в функции Комиссии входит следующее.</w:t>
      </w:r>
    </w:p>
    <w:p w:rsidR="00DA68CD" w:rsidRPr="00E9660E" w:rsidRDefault="007B75ED" w:rsidP="00774E10">
      <w:pPr>
        <w:ind w:firstLine="4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4.3.1. Не позднее двух рабочих дней со дня, следующего за датой окончания срока подачи заявок на участие в закупке, но не позднее даты подведения итогов определения поставщика (подрядчика, исполнителя), установленных в извещении об осуществлении закупки, члены комиссии по осуществлению закупок:</w:t>
      </w:r>
    </w:p>
    <w:p w:rsidR="00DA68CD" w:rsidRPr="00E9660E" w:rsidRDefault="007B75ED" w:rsidP="00167635">
      <w:pPr>
        <w:numPr>
          <w:ilvl w:val="0"/>
          <w:numId w:val="6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рассматривают заявки на участие в закупке, информацию и документы, направленные оператором электронной площадки,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основаниям, предусмотренным пунктами 1–8 части 12 статьи 48 Закона № 44-ФЗ;</w:t>
      </w:r>
    </w:p>
    <w:p w:rsidR="00DA68CD" w:rsidRPr="00E9660E" w:rsidRDefault="007B75ED" w:rsidP="00167635">
      <w:pPr>
        <w:numPr>
          <w:ilvl w:val="0"/>
          <w:numId w:val="6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присваивают каждой заявке на участие в закупке, признанной соответствующей извещению об осуществлении закупки, порядковый номер в порядке возрастания цены контракта, суммы цен единиц товара, работы, услуги (в случае, предусмотренном ч. 24 ст. 22 Закона № 44-ФЗ), предложенных участником закупки, подавшим такую заявку, с учетом положений нормативных правовых актов, принятых в соответствии со статьей 14 Закона № 44-ФЗ. Заявке на участие в закупке победителя определения поставщика (подрядчика, исполнителя) присваивается первый номер. В случае</w:t>
      </w:r>
      <w:r w:rsidRPr="00E9660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если в нескольких заявках на участие в закупке содержатся одинаковые предложения, предусмотренные </w:t>
      </w: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пунктом 3 или 4 части 1 статьи 43 Закона № 44-ФЗ, меньший порядковый номер присваивается заявке на участие в закупке, которая поступила ранее других таких заявок;</w:t>
      </w:r>
    </w:p>
    <w:p w:rsidR="00DA68CD" w:rsidRPr="00E9660E" w:rsidRDefault="007B75ED" w:rsidP="00167635">
      <w:pPr>
        <w:numPr>
          <w:ilvl w:val="0"/>
          <w:numId w:val="6"/>
        </w:numPr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подписывают</w:t>
      </w:r>
      <w:r w:rsidRPr="00E9660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протокол подведения итогов определения поставщика (подрядчика, исполнителя).</w:t>
      </w:r>
      <w:r w:rsidRPr="00E9660E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E9660E">
        <w:rPr>
          <w:rFonts w:ascii="Times New Roman" w:hAnsi="Times New Roman" w:cs="Times New Roman"/>
          <w:color w:val="000000"/>
          <w:sz w:val="24"/>
          <w:szCs w:val="24"/>
        </w:rPr>
        <w:t>Протокол</w:t>
      </w:r>
      <w:proofErr w:type="spellEnd"/>
      <w:r w:rsidRPr="00E966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660E">
        <w:rPr>
          <w:rFonts w:ascii="Times New Roman" w:hAnsi="Times New Roman" w:cs="Times New Roman"/>
          <w:color w:val="000000"/>
          <w:sz w:val="24"/>
          <w:szCs w:val="24"/>
        </w:rPr>
        <w:t>формирует</w:t>
      </w:r>
      <w:proofErr w:type="spellEnd"/>
      <w:r w:rsidRPr="00E966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660E">
        <w:rPr>
          <w:rFonts w:ascii="Times New Roman" w:hAnsi="Times New Roman" w:cs="Times New Roman"/>
          <w:color w:val="000000"/>
          <w:sz w:val="24"/>
          <w:szCs w:val="24"/>
        </w:rPr>
        <w:t>заказчик</w:t>
      </w:r>
      <w:proofErr w:type="spellEnd"/>
      <w:r w:rsidRPr="00E9660E">
        <w:rPr>
          <w:rFonts w:ascii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 w:rsidRPr="00E9660E">
        <w:rPr>
          <w:rFonts w:ascii="Times New Roman" w:hAnsi="Times New Roman" w:cs="Times New Roman"/>
          <w:color w:val="000000"/>
          <w:sz w:val="24"/>
          <w:szCs w:val="24"/>
        </w:rPr>
        <w:t>использованием</w:t>
      </w:r>
      <w:proofErr w:type="spellEnd"/>
      <w:r w:rsidRPr="00E966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660E">
        <w:rPr>
          <w:rFonts w:ascii="Times New Roman" w:hAnsi="Times New Roman" w:cs="Times New Roman"/>
          <w:color w:val="000000"/>
          <w:sz w:val="24"/>
          <w:szCs w:val="24"/>
        </w:rPr>
        <w:t>электронной</w:t>
      </w:r>
      <w:proofErr w:type="spellEnd"/>
      <w:r w:rsidRPr="00E966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660E">
        <w:rPr>
          <w:rFonts w:ascii="Times New Roman" w:hAnsi="Times New Roman" w:cs="Times New Roman"/>
          <w:color w:val="000000"/>
          <w:sz w:val="24"/>
          <w:szCs w:val="24"/>
        </w:rPr>
        <w:t>площадки</w:t>
      </w:r>
      <w:proofErr w:type="spellEnd"/>
      <w:r w:rsidRPr="00E9660E">
        <w:rPr>
          <w:rFonts w:ascii="Times New Roman" w:hAnsi="Times New Roman" w:cs="Times New Roman"/>
          <w:color w:val="000000"/>
          <w:sz w:val="24"/>
          <w:szCs w:val="24"/>
        </w:rPr>
        <w:t>. </w:t>
      </w:r>
    </w:p>
    <w:p w:rsidR="00DA68CD" w:rsidRPr="00E9660E" w:rsidRDefault="007B75ED" w:rsidP="00774E10">
      <w:pPr>
        <w:ind w:firstLine="4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4.3.2. При осуществлении процедуры определения поставщика (подрядчика, исполнителя) путем проведения электронного запроса котировок Комиссия также выполняет иные действия в соответствии с положениями Закона № 44-ФЗ.</w:t>
      </w:r>
    </w:p>
    <w:p w:rsidR="00DA68CD" w:rsidRPr="00E9660E" w:rsidRDefault="007B75ED" w:rsidP="0016763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660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5. Порядок создания и работы Комиссии</w:t>
      </w:r>
    </w:p>
    <w:p w:rsidR="00DA68CD" w:rsidRPr="00E9660E" w:rsidRDefault="007B75ED" w:rsidP="00774E10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5.1. Комиссия является коллегиальным органом заказчика, действующим на постоянной</w:t>
      </w:r>
      <w:r w:rsidRPr="00E9660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основе. Персональный состав Комиссии, ее председатель, заместитель председателя,</w:t>
      </w:r>
      <w:r w:rsidRPr="00E9660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секретарь и члены</w:t>
      </w:r>
      <w:r w:rsidRPr="00E9660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Комиссии </w:t>
      </w:r>
      <w:r w:rsidRPr="00EF22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утверждаются приказом заказчика</w:t>
      </w: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DA68CD" w:rsidRPr="00E9660E" w:rsidRDefault="00EF225D" w:rsidP="00774E10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5.2. Решение о создании К</w:t>
      </w:r>
      <w:r w:rsidR="007B75ED"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омиссии принимается заказчиком до начала проведения закупки. При</w:t>
      </w:r>
      <w:r w:rsidR="007B75ED" w:rsidRPr="00E9660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7B75ED"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этом определяются состав комиссии и порядок ее работы, назначается председатель комиссии.</w:t>
      </w:r>
    </w:p>
    <w:p w:rsidR="00DA68CD" w:rsidRPr="00E9660E" w:rsidRDefault="007B75ED" w:rsidP="0016763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Число членов Комиссии должно быть </w:t>
      </w:r>
      <w:r w:rsidRPr="00EF22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 менее трех</w:t>
      </w:r>
      <w:r w:rsidRPr="00EF225D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EF22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человек</w:t>
      </w:r>
      <w:r w:rsidR="003A0CDB"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DA68CD" w:rsidRPr="00E9660E" w:rsidRDefault="007B75ED" w:rsidP="0016763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Заказчик вправе включить в комиссию сотрудников контрактной службы исходя из целесообразности совмещения двух административно значимых</w:t>
      </w:r>
      <w:r w:rsidRPr="00E9660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должностей.</w:t>
      </w:r>
    </w:p>
    <w:p w:rsidR="00DA68CD" w:rsidRPr="00E9660E" w:rsidRDefault="007B75ED" w:rsidP="00774E10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5.3. При проведении конкурсов для заключения контрактов на создание произведений литературы или искусства, исполнения (как результата интеллектуальной деятельности), на финансирование проката или показа национальных фильмов в состав комиссий должны включаться лица творческих профессий в соответствующей области литературы или искусства. Число таких лиц должно составлять не менее чем 50 процентов общего числа членов комиссии.</w:t>
      </w:r>
    </w:p>
    <w:p w:rsidR="00DA68CD" w:rsidRPr="00E9660E" w:rsidRDefault="007B75ED" w:rsidP="00774E10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5.4. Заказчик включает в состав Комиссии преимущественно лиц, прошедших</w:t>
      </w:r>
      <w:r w:rsidRPr="00E9660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профессиональную переподготовку или повышение квалификации в сфере закупок, а также лиц,</w:t>
      </w:r>
      <w:r w:rsidRPr="00E9660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обладающих специальными знаниями, относящимися к объекту закупки.</w:t>
      </w:r>
    </w:p>
    <w:p w:rsidR="00DA68CD" w:rsidRPr="00E9660E" w:rsidRDefault="007B75ED" w:rsidP="00774E10">
      <w:pPr>
        <w:ind w:firstLine="4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5.5.</w:t>
      </w:r>
      <w:r w:rsidRPr="00E9660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Членами комиссии не могут быть:</w:t>
      </w:r>
    </w:p>
    <w:p w:rsidR="00DA68CD" w:rsidRPr="00E9660E" w:rsidRDefault="007B75ED" w:rsidP="00167635">
      <w:pPr>
        <w:numPr>
          <w:ilvl w:val="0"/>
          <w:numId w:val="1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физические лица, которые были привлечены в качестве экспертов к проведению экспертной оценки извещения об осуществлении закупки, документации о закупке (в случае</w:t>
      </w:r>
      <w:r w:rsidRPr="00E9660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если Законом № 44-ФЗ предусмотрена документация о закупке), заявок на участие в конкурсе, оценки соответствия участников закупки дополнительным требованиям;</w:t>
      </w:r>
    </w:p>
    <w:p w:rsidR="00DA68CD" w:rsidRPr="00E9660E" w:rsidRDefault="007B75ED" w:rsidP="00167635">
      <w:pPr>
        <w:numPr>
          <w:ilvl w:val="0"/>
          <w:numId w:val="1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физические лица, лично заинтересованные в результатах определения поставщиков (подрядчиков, исполнителей), в том числе физические лица, подавшие заявки на участие в таком определении или состоящие в штате организаций, подавших данные заявки;</w:t>
      </w:r>
    </w:p>
    <w:p w:rsidR="00DA68CD" w:rsidRPr="00E9660E" w:rsidRDefault="007B75ED" w:rsidP="00167635">
      <w:pPr>
        <w:numPr>
          <w:ilvl w:val="0"/>
          <w:numId w:val="1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физические лица, на которых способны оказать влияние участники закупки (в том числе физические лица, являющиеся участниками (акционерами) этих организаций, членами их органов управления, кредиторами указанных участников закупки);</w:t>
      </w:r>
    </w:p>
    <w:p w:rsidR="00DA68CD" w:rsidRPr="00E9660E" w:rsidRDefault="007B75ED" w:rsidP="00167635">
      <w:pPr>
        <w:numPr>
          <w:ilvl w:val="0"/>
          <w:numId w:val="12"/>
        </w:numPr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физические лица, состоящие в браке с руководителем участника </w:t>
      </w:r>
      <w:proofErr w:type="gramStart"/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закупки</w:t>
      </w:r>
      <w:proofErr w:type="gramEnd"/>
      <w:r w:rsidRPr="00E9660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либо являющиеся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</w:r>
      <w:proofErr w:type="spellStart"/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неполнородными</w:t>
      </w:r>
      <w:proofErr w:type="spellEnd"/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(имеющими общих отца или мать) братьями и сестрами), усыновителями руководителя или усыновленными руководителем участника закупки, а также непосредственно осуществляющие контроль в сфере закупок должностные лица контрольного органа в сфере закупок.</w:t>
      </w:r>
    </w:p>
    <w:p w:rsidR="00DA68CD" w:rsidRPr="00E9660E" w:rsidRDefault="007B75ED" w:rsidP="0016763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 случае выявления в составе комиссии указанных лиц заказчик, принявший решение о создании комиссии, обязан незамедлительно заменить их другими физическими лицами, которые лично не заинтересованы в результатах определения поставщиков (подрядчиков, исполнителей) и на которых не способны оказывать влияние участники закупок, а также физическими лицами, которые не являются непосредственно осуществляющими контроль в сфере закупок должностными лицами контрольных органов в сфере закупок.</w:t>
      </w:r>
    </w:p>
    <w:p w:rsidR="00DA68CD" w:rsidRPr="00E9660E" w:rsidRDefault="00EF225D" w:rsidP="00774E10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5.6. Замена члена К</w:t>
      </w:r>
      <w:r w:rsidR="007B75ED"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омиссии допускается только по решению заказчика.</w:t>
      </w:r>
    </w:p>
    <w:p w:rsidR="00DA68CD" w:rsidRPr="00E9660E" w:rsidRDefault="007B75ED" w:rsidP="00774E10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5.7. Комиссия правомочна осуществлять свои функции, если в заседании комиссии участвует не менее чем 50 процентов общего числа ее членов. Члены комиссии могут участвовать в таком заседании с использованием систем видео-конференц-связи с соблюдением требований законодательства РФ о защите государственной тайны. Члены комиссии должны быть своевременно уведомлены председателем комиссии о месте (при необходимости), дате и времени проведения заседания комиссии. Делегирование членами комиссии своих полномочий иным лицам не допускается.</w:t>
      </w:r>
    </w:p>
    <w:p w:rsidR="00DA68CD" w:rsidRPr="00E9660E" w:rsidRDefault="007B75ED" w:rsidP="00774E10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5.8. Уведомление членов Комиссии о месте, дате и времени проведения заседаний</w:t>
      </w:r>
      <w:r w:rsidRPr="00E9660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комиссии осуществляется не позднее чем за два рабочих дня до даты проведения такого</w:t>
      </w:r>
      <w:r w:rsidRPr="00E9660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заседания посредством направления приглашений, содержащих сведения о повестке дня</w:t>
      </w:r>
      <w:r w:rsidRPr="00E9660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заседания. Подготовка приглашения, представление его на подписание председателю и</w:t>
      </w:r>
      <w:r w:rsidRPr="00E9660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направление членам комиссии осуществляется секретарем комиссии.</w:t>
      </w:r>
    </w:p>
    <w:p w:rsidR="00DA68CD" w:rsidRPr="00E9660E" w:rsidRDefault="007B75ED" w:rsidP="00774E10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5.9. Председатель Комиссии либо лицо, его замещающее:</w:t>
      </w:r>
    </w:p>
    <w:p w:rsidR="00DA68CD" w:rsidRPr="00E9660E" w:rsidRDefault="007B75ED" w:rsidP="0016763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осуществляет общее руководство работой Комиссии и обеспечивает выполнение настоящего положения;</w:t>
      </w:r>
    </w:p>
    <w:p w:rsidR="00DA68CD" w:rsidRPr="00E9660E" w:rsidRDefault="007B75ED" w:rsidP="0016763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объявляет заседание правомочным или выносит решение о его переносе из-за отсутствия</w:t>
      </w:r>
      <w:r w:rsidRPr="00E9660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необходимого количества членов;</w:t>
      </w:r>
    </w:p>
    <w:p w:rsidR="00DA68CD" w:rsidRPr="00E9660E" w:rsidRDefault="007B75ED" w:rsidP="0016763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открывает и ведет заседания Комиссии, объявляет перерывы;</w:t>
      </w:r>
    </w:p>
    <w:p w:rsidR="00DA68CD" w:rsidRPr="00E9660E" w:rsidRDefault="007B75ED" w:rsidP="0016763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в случае необходимости выносит на обсуждение Комиссии вопрос о привлечении к</w:t>
      </w:r>
      <w:r w:rsidRPr="00E9660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работе экспертов</w:t>
      </w:r>
      <w:r w:rsidR="007A1BBC"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7A1BBC" w:rsidRPr="00E9660E" w:rsidRDefault="007A1BBC" w:rsidP="0016763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- подписывает протоколы (также с помощью ЭЦП)</w:t>
      </w:r>
    </w:p>
    <w:p w:rsidR="00DA68CD" w:rsidRPr="00E9660E" w:rsidRDefault="007B75ED" w:rsidP="00774E10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5.10. Секретарь Комиссии осуществляет подготовку заседаний Комиссии, включая</w:t>
      </w:r>
      <w:r w:rsidRPr="00E9660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оформление и рассылку необходимых документов, информирование членов Комиссии по</w:t>
      </w:r>
      <w:r w:rsidRPr="00E9660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всем вопросам, относящимся к их функциям (в том числе извещение лиц, принимающих участие в</w:t>
      </w:r>
      <w:r w:rsidRPr="00E9660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работе комиссии, о времени и месте проведения заседаний и обеспечение членов комиссии</w:t>
      </w:r>
      <w:r w:rsidRPr="00E9660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необходимыми материалами). Обеспечивает взаимодействие с контрактной службой (контрактным</w:t>
      </w:r>
      <w:r w:rsidRPr="00E9660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управляющим) в соответствии с положением о контрактной службе заказчика (должностной</w:t>
      </w:r>
      <w:r w:rsidRPr="00E9660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инструкцией контрактного управляющего).</w:t>
      </w:r>
    </w:p>
    <w:p w:rsidR="00DA68CD" w:rsidRPr="00E9660E" w:rsidRDefault="007B75ED" w:rsidP="0016763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660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6. Права, обязанности и ответственность Комиссии</w:t>
      </w:r>
    </w:p>
    <w:p w:rsidR="00DA68CD" w:rsidRPr="00E9660E" w:rsidRDefault="007B75ED" w:rsidP="00774E10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6.1. Члены Комиссии вправе:</w:t>
      </w:r>
    </w:p>
    <w:p w:rsidR="00DA68CD" w:rsidRPr="00E9660E" w:rsidRDefault="007B75ED" w:rsidP="0016763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знакомиться со всеми представленными на рассмотрение документами и сведениями,</w:t>
      </w:r>
      <w:r w:rsidRPr="00E9660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составляющими заявку на участие в закупке;</w:t>
      </w:r>
    </w:p>
    <w:p w:rsidR="00DA68CD" w:rsidRPr="00E9660E" w:rsidRDefault="007B75ED" w:rsidP="0016763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– выступать по вопросам повестки дня на заседаниях Комиссии;</w:t>
      </w:r>
    </w:p>
    <w:p w:rsidR="00DA68CD" w:rsidRPr="00E9660E" w:rsidRDefault="007B75ED" w:rsidP="0016763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проверять правильность содержания формируемых заказчиком</w:t>
      </w:r>
      <w:r w:rsidRPr="00E9660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протоколов, в том числе</w:t>
      </w:r>
      <w:r w:rsidRPr="00E9660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правильность отражения в этих протоколах своего выступления.</w:t>
      </w:r>
    </w:p>
    <w:p w:rsidR="00DA68CD" w:rsidRPr="00E9660E" w:rsidRDefault="007B75ED" w:rsidP="00774E10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6.2. Члены Комиссии обязаны:</w:t>
      </w:r>
    </w:p>
    <w:p w:rsidR="00DA68CD" w:rsidRPr="00E9660E" w:rsidRDefault="007B75ED" w:rsidP="0016763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присутствовать на заседаниях Комиссии, за исключением случаев, вызванных</w:t>
      </w:r>
      <w:r w:rsidRPr="00E9660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уважительными причинами (временная нетрудоспособность, командировка и другие уважительные</w:t>
      </w:r>
      <w:r w:rsidRPr="00E9660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причины);</w:t>
      </w:r>
    </w:p>
    <w:p w:rsidR="00DA68CD" w:rsidRPr="00E9660E" w:rsidRDefault="007B75ED" w:rsidP="0016763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принимать решения в пределах своей компетенции.</w:t>
      </w:r>
    </w:p>
    <w:p w:rsidR="00DA68CD" w:rsidRPr="00E9660E" w:rsidRDefault="007B75ED" w:rsidP="00774E10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6.3. Решение Комиссии, принятое в нарушение требований Закона №</w:t>
      </w:r>
      <w:r w:rsidRPr="00E9660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44-ФЗ</w:t>
      </w:r>
      <w:r w:rsidRPr="00E9660E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настоящего положения, может быть обжаловано любым участником закупки в порядке,</w:t>
      </w:r>
      <w:r w:rsidRPr="00E9660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установленном Законом от</w:t>
      </w:r>
      <w:r w:rsidRPr="00E9660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05.04.2013 №</w:t>
      </w:r>
      <w:r w:rsidRPr="00E9660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44-ФЗ, и признано недействительным по решению</w:t>
      </w:r>
      <w:r w:rsidRPr="00E9660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контрольного органа в сфере закупок.</w:t>
      </w:r>
    </w:p>
    <w:p w:rsidR="00DA68CD" w:rsidRPr="00E9660E" w:rsidRDefault="007B75ED" w:rsidP="00774E10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6.4. Лица, виновные в нарушении законодательства РФ и иных нормативных правовых актов о контрактной системе в сфере закупок, несут дисциплинарную, гражданско-правовую, административную, уголовную ответственность в соответствии с законодательством</w:t>
      </w:r>
      <w:r w:rsidRPr="00E9660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РФ.</w:t>
      </w:r>
    </w:p>
    <w:p w:rsidR="00DA68CD" w:rsidRPr="00E9660E" w:rsidRDefault="007B75ED" w:rsidP="00774E10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6.5. Не реже чем один раз в два</w:t>
      </w:r>
      <w:r w:rsidRPr="00E9660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года по решению заказчика может осуществляться ротация</w:t>
      </w:r>
      <w:r w:rsidRPr="00E9660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членов Комиссии. Такая ротация заключается в замене не менее 50</w:t>
      </w:r>
      <w:r w:rsidRPr="00E9660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процентов членов Комиссии в целях недопущения работы в составе комиссии заинтересованных лиц, а также</w:t>
      </w:r>
      <w:r w:rsidRPr="00E9660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снижения и предотвращения коррупционных рисков и повышения качества осуществления</w:t>
      </w:r>
      <w:r w:rsidRPr="00E9660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9660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закупок.</w:t>
      </w:r>
    </w:p>
    <w:p w:rsidR="00646E33" w:rsidRPr="00E9660E" w:rsidRDefault="00646E33" w:rsidP="0016763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993980" w:rsidRPr="00E9660E" w:rsidRDefault="00993980" w:rsidP="0016763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E106C" w:rsidRDefault="004E106C" w:rsidP="0099398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Заведующий МБДОУ </w:t>
      </w:r>
    </w:p>
    <w:p w:rsidR="00A02F32" w:rsidRDefault="004E106C" w:rsidP="004E106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Индустриальным д/с №4 «Солнышко</w:t>
      </w:r>
      <w:r w:rsidR="00993980" w:rsidRPr="00E9660E">
        <w:rPr>
          <w:rFonts w:ascii="Times New Roman" w:hAnsi="Times New Roman" w:cs="Times New Roman"/>
          <w:sz w:val="24"/>
          <w:szCs w:val="24"/>
          <w:lang w:val="ru-RU"/>
        </w:rPr>
        <w:t xml:space="preserve">               </w:t>
      </w:r>
      <w:r w:rsidR="00647013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</w:t>
      </w:r>
      <w:r w:rsidR="00993980" w:rsidRPr="00E9660E">
        <w:rPr>
          <w:rFonts w:ascii="Times New Roman" w:hAnsi="Times New Roman" w:cs="Times New Roman"/>
          <w:sz w:val="24"/>
          <w:szCs w:val="24"/>
          <w:lang w:val="ru-RU"/>
        </w:rPr>
        <w:t>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>__                  Д.Н. Зайцева</w:t>
      </w:r>
    </w:p>
    <w:sectPr w:rsidR="00A02F32" w:rsidSect="00E9660E">
      <w:pgSz w:w="11907" w:h="16839" w:code="9"/>
      <w:pgMar w:top="1134" w:right="567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27A4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C857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9A305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9A50F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B600A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0861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154F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DE03B1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BA689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F377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4D64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F92829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1"/>
  </w:num>
  <w:num w:numId="3">
    <w:abstractNumId w:val="1"/>
  </w:num>
  <w:num w:numId="4">
    <w:abstractNumId w:val="0"/>
  </w:num>
  <w:num w:numId="5">
    <w:abstractNumId w:val="4"/>
  </w:num>
  <w:num w:numId="6">
    <w:abstractNumId w:val="10"/>
  </w:num>
  <w:num w:numId="7">
    <w:abstractNumId w:val="5"/>
  </w:num>
  <w:num w:numId="8">
    <w:abstractNumId w:val="7"/>
  </w:num>
  <w:num w:numId="9">
    <w:abstractNumId w:val="2"/>
  </w:num>
  <w:num w:numId="10">
    <w:abstractNumId w:val="8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21491"/>
    <w:rsid w:val="00050792"/>
    <w:rsid w:val="00081C03"/>
    <w:rsid w:val="000F5038"/>
    <w:rsid w:val="00131734"/>
    <w:rsid w:val="00161BFB"/>
    <w:rsid w:val="00167635"/>
    <w:rsid w:val="00182155"/>
    <w:rsid w:val="001862D2"/>
    <w:rsid w:val="00200EA7"/>
    <w:rsid w:val="00256FBA"/>
    <w:rsid w:val="00287226"/>
    <w:rsid w:val="002D33B1"/>
    <w:rsid w:val="002D3591"/>
    <w:rsid w:val="002D5A4F"/>
    <w:rsid w:val="003514A0"/>
    <w:rsid w:val="003A0CDB"/>
    <w:rsid w:val="003F6F9C"/>
    <w:rsid w:val="00437E0D"/>
    <w:rsid w:val="004E106C"/>
    <w:rsid w:val="004F4041"/>
    <w:rsid w:val="004F7E17"/>
    <w:rsid w:val="00503F44"/>
    <w:rsid w:val="005A05CE"/>
    <w:rsid w:val="00621888"/>
    <w:rsid w:val="00646E33"/>
    <w:rsid w:val="00647013"/>
    <w:rsid w:val="00653AF6"/>
    <w:rsid w:val="00774E10"/>
    <w:rsid w:val="007A1BBC"/>
    <w:rsid w:val="007B11C1"/>
    <w:rsid w:val="007B75ED"/>
    <w:rsid w:val="007D671A"/>
    <w:rsid w:val="007E2526"/>
    <w:rsid w:val="00844135"/>
    <w:rsid w:val="009040BC"/>
    <w:rsid w:val="00993980"/>
    <w:rsid w:val="009C286F"/>
    <w:rsid w:val="009C2E87"/>
    <w:rsid w:val="00A02F32"/>
    <w:rsid w:val="00A45328"/>
    <w:rsid w:val="00B73A5A"/>
    <w:rsid w:val="00D1757F"/>
    <w:rsid w:val="00D330D6"/>
    <w:rsid w:val="00DA68CD"/>
    <w:rsid w:val="00E16500"/>
    <w:rsid w:val="00E438A1"/>
    <w:rsid w:val="00E65C97"/>
    <w:rsid w:val="00E9660E"/>
    <w:rsid w:val="00EF225D"/>
    <w:rsid w:val="00F01E19"/>
    <w:rsid w:val="00F2581F"/>
    <w:rsid w:val="00F863B8"/>
    <w:rsid w:val="00FA459E"/>
    <w:rsid w:val="00FB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97CE12-674B-42C4-86BF-F5705F796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7D67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660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660E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287226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9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3440</Words>
  <Characters>19611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</dc:creator>
  <dc:description>Подготовлено экспертами Актион-МЦФЭР</dc:description>
  <cp:lastModifiedBy>лариса лариса</cp:lastModifiedBy>
  <cp:revision>2</cp:revision>
  <cp:lastPrinted>2026-02-05T06:47:00Z</cp:lastPrinted>
  <dcterms:created xsi:type="dcterms:W3CDTF">2026-02-06T08:21:00Z</dcterms:created>
  <dcterms:modified xsi:type="dcterms:W3CDTF">2026-02-06T08:21:00Z</dcterms:modified>
</cp:coreProperties>
</file>